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3158" w:rsidRPr="00E415FB" w:rsidRDefault="007D3158" w:rsidP="00E415FB">
      <w:pPr>
        <w:rPr>
          <w:rFonts w:cs="B Nazanin"/>
          <w:b/>
          <w:bCs/>
          <w:sz w:val="16"/>
          <w:szCs w:val="16"/>
          <w:rtl/>
        </w:rPr>
      </w:pPr>
      <w:r w:rsidRPr="00E415FB">
        <w:rPr>
          <w:rFonts w:cs="B Nazanin" w:hint="cs"/>
          <w:b/>
          <w:bCs/>
          <w:sz w:val="16"/>
          <w:szCs w:val="16"/>
          <w:rtl/>
        </w:rPr>
        <w:t xml:space="preserve">مهارت های مربوط به کارآموزی پرستاری </w:t>
      </w:r>
      <w:r w:rsidR="00E415FB" w:rsidRPr="00E415FB">
        <w:rPr>
          <w:rFonts w:cs="B Nazanin" w:hint="cs"/>
          <w:b/>
          <w:bCs/>
          <w:sz w:val="16"/>
          <w:szCs w:val="16"/>
          <w:rtl/>
        </w:rPr>
        <w:t>اتاق عمل</w:t>
      </w:r>
      <w:bookmarkStart w:id="0" w:name="_GoBack"/>
      <w:bookmarkEnd w:id="0"/>
    </w:p>
    <w:p w:rsidR="007D3158" w:rsidRPr="001F5CA8" w:rsidRDefault="007D3158" w:rsidP="00E415FB">
      <w:pPr>
        <w:ind w:left="-46"/>
        <w:rPr>
          <w:rFonts w:cs="B Nazanin"/>
          <w:b/>
          <w:bCs/>
          <w:sz w:val="16"/>
          <w:szCs w:val="16"/>
          <w:rtl/>
        </w:rPr>
      </w:pPr>
      <w:r w:rsidRPr="001F5CA8">
        <w:rPr>
          <w:rFonts w:cs="B Nazanin" w:hint="cs"/>
          <w:b/>
          <w:bCs/>
          <w:sz w:val="16"/>
          <w:szCs w:val="16"/>
          <w:rtl/>
        </w:rPr>
        <w:t>محیط کارآموزی:</w:t>
      </w:r>
      <w:r w:rsidR="007323D3">
        <w:rPr>
          <w:rFonts w:cs="B Nazanin" w:hint="cs"/>
          <w:b/>
          <w:bCs/>
          <w:sz w:val="16"/>
          <w:szCs w:val="16"/>
          <w:rtl/>
        </w:rPr>
        <w:t xml:space="preserve"> </w:t>
      </w:r>
      <w:r w:rsidR="00E415FB">
        <w:rPr>
          <w:rFonts w:cs="B Nazanin" w:hint="cs"/>
          <w:b/>
          <w:bCs/>
          <w:sz w:val="16"/>
          <w:szCs w:val="16"/>
          <w:rtl/>
        </w:rPr>
        <w:t xml:space="preserve"> اتاق عمل</w:t>
      </w:r>
      <w:r w:rsidRPr="001F5CA8">
        <w:rPr>
          <w:rFonts w:cs="B Nazanin" w:hint="cs"/>
          <w:b/>
          <w:bCs/>
          <w:sz w:val="16"/>
          <w:szCs w:val="16"/>
          <w:rtl/>
        </w:rPr>
        <w:t xml:space="preserve"> </w:t>
      </w:r>
      <w:r w:rsidR="000455ED">
        <w:rPr>
          <w:rFonts w:cs="B Nazanin" w:hint="cs"/>
          <w:b/>
          <w:bCs/>
          <w:sz w:val="16"/>
          <w:szCs w:val="16"/>
          <w:rtl/>
        </w:rPr>
        <w:t xml:space="preserve">                </w:t>
      </w:r>
      <w:r w:rsidR="000455ED" w:rsidRPr="001F5CA8">
        <w:rPr>
          <w:rFonts w:cs="B Nazanin" w:hint="cs"/>
          <w:b/>
          <w:bCs/>
          <w:sz w:val="16"/>
          <w:szCs w:val="16"/>
          <w:rtl/>
        </w:rPr>
        <w:t>(ارزیابی مهارت:</w:t>
      </w:r>
      <w:r w:rsidR="000455ED" w:rsidRPr="001F5CA8">
        <w:rPr>
          <w:rFonts w:cs="B Nazanin"/>
          <w:b/>
          <w:bCs/>
          <w:sz w:val="16"/>
          <w:szCs w:val="16"/>
        </w:rPr>
        <w:t>A</w:t>
      </w:r>
      <w:r w:rsidR="000455ED">
        <w:rPr>
          <w:rFonts w:cs="B Nazanin"/>
          <w:b/>
          <w:bCs/>
          <w:sz w:val="16"/>
          <w:szCs w:val="16"/>
        </w:rPr>
        <w:t xml:space="preserve"> </w:t>
      </w:r>
      <w:r w:rsidR="000455ED" w:rsidRPr="001F5CA8">
        <w:rPr>
          <w:rFonts w:cs="B Nazanin" w:hint="cs"/>
          <w:b/>
          <w:bCs/>
          <w:sz w:val="16"/>
          <w:szCs w:val="16"/>
          <w:rtl/>
        </w:rPr>
        <w:t>:مطلوب-</w:t>
      </w:r>
      <w:r w:rsidR="000455ED" w:rsidRPr="001F5CA8">
        <w:rPr>
          <w:rFonts w:cs="B Nazanin"/>
          <w:b/>
          <w:bCs/>
          <w:sz w:val="16"/>
          <w:szCs w:val="16"/>
        </w:rPr>
        <w:t>B</w:t>
      </w:r>
      <w:r w:rsidR="000455ED" w:rsidRPr="001F5CA8">
        <w:rPr>
          <w:rFonts w:cs="B Nazanin" w:hint="cs"/>
          <w:b/>
          <w:bCs/>
          <w:sz w:val="16"/>
          <w:szCs w:val="16"/>
          <w:rtl/>
        </w:rPr>
        <w:t>:متوسط-</w:t>
      </w:r>
      <w:r w:rsidR="000455ED" w:rsidRPr="001F5CA8">
        <w:rPr>
          <w:rFonts w:cs="B Nazanin"/>
          <w:b/>
          <w:bCs/>
          <w:sz w:val="16"/>
          <w:szCs w:val="16"/>
        </w:rPr>
        <w:t>C</w:t>
      </w:r>
      <w:r w:rsidR="000455ED" w:rsidRPr="001F5CA8">
        <w:rPr>
          <w:rFonts w:cs="B Nazanin" w:hint="cs"/>
          <w:b/>
          <w:bCs/>
          <w:sz w:val="16"/>
          <w:szCs w:val="16"/>
          <w:rtl/>
        </w:rPr>
        <w:t>:نیاز به تمرین بیشتر)</w:t>
      </w:r>
    </w:p>
    <w:p w:rsidR="007D3158" w:rsidRPr="001F5CA8" w:rsidRDefault="007D3158" w:rsidP="007D3158">
      <w:pPr>
        <w:rPr>
          <w:rFonts w:cs="B Nazanin"/>
          <w:rtl/>
        </w:rPr>
      </w:pPr>
    </w:p>
    <w:tbl>
      <w:tblPr>
        <w:tblStyle w:val="TableGrid"/>
        <w:bidiVisual/>
        <w:tblW w:w="8956" w:type="dxa"/>
        <w:tblLook w:val="04A0" w:firstRow="1" w:lastRow="0" w:firstColumn="1" w:lastColumn="0" w:noHBand="0" w:noVBand="1"/>
      </w:tblPr>
      <w:tblGrid>
        <w:gridCol w:w="3676"/>
        <w:gridCol w:w="709"/>
        <w:gridCol w:w="980"/>
        <w:gridCol w:w="848"/>
        <w:gridCol w:w="1115"/>
        <w:gridCol w:w="814"/>
        <w:gridCol w:w="814"/>
      </w:tblGrid>
      <w:tr w:rsidR="00317FF2" w:rsidRPr="00395E7D" w:rsidTr="00317FF2">
        <w:tc>
          <w:tcPr>
            <w:tcW w:w="3676" w:type="dxa"/>
            <w:tcBorders>
              <w:tr2bl w:val="single" w:sz="4" w:space="0" w:color="auto"/>
            </w:tcBorders>
          </w:tcPr>
          <w:p w:rsidR="00317FF2" w:rsidRPr="00395E7D" w:rsidRDefault="00317FF2" w:rsidP="009108CA">
            <w:pPr>
              <w:tabs>
                <w:tab w:val="left" w:pos="1452"/>
              </w:tabs>
              <w:jc w:val="right"/>
              <w:rPr>
                <w:rFonts w:cs="B Nazanin"/>
                <w:sz w:val="20"/>
                <w:szCs w:val="20"/>
                <w:rtl/>
              </w:rPr>
            </w:pPr>
            <w:r w:rsidRPr="00395E7D">
              <w:rPr>
                <w:rFonts w:cs="B Nazanin" w:hint="cs"/>
                <w:b/>
                <w:bCs/>
                <w:sz w:val="20"/>
                <w:szCs w:val="20"/>
                <w:rtl/>
              </w:rPr>
              <w:t>نحوه اقدام و ارزیابی مربی</w:t>
            </w:r>
          </w:p>
          <w:p w:rsidR="00317FF2" w:rsidRPr="00395E7D" w:rsidRDefault="00317FF2" w:rsidP="009108CA">
            <w:pPr>
              <w:tabs>
                <w:tab w:val="left" w:pos="1452"/>
              </w:tabs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5E7D">
              <w:rPr>
                <w:rFonts w:cs="B Nazanin" w:hint="cs"/>
                <w:b/>
                <w:bCs/>
                <w:sz w:val="20"/>
                <w:szCs w:val="20"/>
                <w:rtl/>
              </w:rPr>
              <w:t>مهارت</w:t>
            </w:r>
            <w:r w:rsidRPr="00395E7D">
              <w:rPr>
                <w:rFonts w:cs="B Nazanin"/>
                <w:b/>
                <w:bCs/>
                <w:sz w:val="20"/>
                <w:szCs w:val="20"/>
                <w:rtl/>
              </w:rPr>
              <w:tab/>
            </w:r>
          </w:p>
        </w:tc>
        <w:tc>
          <w:tcPr>
            <w:tcW w:w="709" w:type="dxa"/>
          </w:tcPr>
          <w:p w:rsidR="00317FF2" w:rsidRPr="00395E7D" w:rsidRDefault="00317FF2" w:rsidP="009108CA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5E7D">
              <w:rPr>
                <w:rFonts w:cs="B Nazanin" w:hint="cs"/>
                <w:b/>
                <w:bCs/>
                <w:sz w:val="20"/>
                <w:szCs w:val="20"/>
                <w:rtl/>
              </w:rPr>
              <w:t>مستقل</w:t>
            </w:r>
          </w:p>
        </w:tc>
        <w:tc>
          <w:tcPr>
            <w:tcW w:w="980" w:type="dxa"/>
          </w:tcPr>
          <w:p w:rsidR="00317FF2" w:rsidRPr="00395E7D" w:rsidRDefault="00317FF2" w:rsidP="009108C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5E7D">
              <w:rPr>
                <w:rFonts w:cs="B Nazanin" w:hint="cs"/>
                <w:b/>
                <w:bCs/>
                <w:sz w:val="20"/>
                <w:szCs w:val="20"/>
                <w:rtl/>
              </w:rPr>
              <w:t>با کمک مربی</w:t>
            </w:r>
          </w:p>
        </w:tc>
        <w:tc>
          <w:tcPr>
            <w:tcW w:w="848" w:type="dxa"/>
          </w:tcPr>
          <w:p w:rsidR="00317FF2" w:rsidRPr="00395E7D" w:rsidRDefault="00317FF2" w:rsidP="009108C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5E7D">
              <w:rPr>
                <w:rFonts w:cs="B Nazanin" w:hint="cs"/>
                <w:b/>
                <w:bCs/>
                <w:sz w:val="20"/>
                <w:szCs w:val="20"/>
                <w:rtl/>
              </w:rPr>
              <w:t>فقط مشاهده</w:t>
            </w:r>
          </w:p>
        </w:tc>
        <w:tc>
          <w:tcPr>
            <w:tcW w:w="1115" w:type="dxa"/>
          </w:tcPr>
          <w:p w:rsidR="00317FF2" w:rsidRPr="00395E7D" w:rsidRDefault="00317FF2" w:rsidP="009108C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5E7D">
              <w:rPr>
                <w:rFonts w:cs="B Nazanin" w:hint="cs"/>
                <w:b/>
                <w:bCs/>
                <w:sz w:val="20"/>
                <w:szCs w:val="20"/>
                <w:rtl/>
              </w:rPr>
              <w:t>تعداد پروسیجرهای انجام شده</w:t>
            </w:r>
          </w:p>
        </w:tc>
        <w:tc>
          <w:tcPr>
            <w:tcW w:w="814" w:type="dxa"/>
          </w:tcPr>
          <w:p w:rsidR="00317FF2" w:rsidRPr="00395E7D" w:rsidRDefault="00317FF2" w:rsidP="009108C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95E7D">
              <w:rPr>
                <w:rFonts w:cs="B Nazanin" w:hint="cs"/>
                <w:b/>
                <w:bCs/>
                <w:sz w:val="20"/>
                <w:szCs w:val="20"/>
                <w:rtl/>
              </w:rPr>
              <w:t>نمره ارزیابی</w:t>
            </w:r>
          </w:p>
        </w:tc>
        <w:tc>
          <w:tcPr>
            <w:tcW w:w="814" w:type="dxa"/>
          </w:tcPr>
          <w:p w:rsidR="00317FF2" w:rsidRPr="00395E7D" w:rsidRDefault="00317FF2" w:rsidP="009108CA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تکلیف دانشجو</w:t>
            </w:r>
          </w:p>
        </w:tc>
      </w:tr>
      <w:tr w:rsidR="00317FF2" w:rsidRPr="00395E7D" w:rsidTr="00317FF2">
        <w:tc>
          <w:tcPr>
            <w:tcW w:w="3676" w:type="dxa"/>
          </w:tcPr>
          <w:p w:rsidR="00317FF2" w:rsidRPr="00395E7D" w:rsidRDefault="00317FF2" w:rsidP="00E415FB">
            <w:pPr>
              <w:rPr>
                <w:rFonts w:cs="B Nazanin"/>
                <w:sz w:val="20"/>
                <w:szCs w:val="20"/>
                <w:rtl/>
              </w:rPr>
            </w:pPr>
            <w:r w:rsidRPr="00395E7D">
              <w:rPr>
                <w:rFonts w:cs="B Nazanin" w:hint="cs"/>
                <w:sz w:val="20"/>
                <w:szCs w:val="20"/>
                <w:rtl/>
              </w:rPr>
              <w:t xml:space="preserve">پذیرش 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و شرح حال </w:t>
            </w:r>
            <w:r w:rsidRPr="00395E7D">
              <w:rPr>
                <w:rFonts w:cs="B Nazanin" w:hint="cs"/>
                <w:sz w:val="20"/>
                <w:szCs w:val="20"/>
                <w:rtl/>
              </w:rPr>
              <w:t xml:space="preserve">بیمار در </w:t>
            </w:r>
            <w:r w:rsidR="00E415FB">
              <w:rPr>
                <w:rFonts w:cs="B Nazanin" w:hint="cs"/>
                <w:sz w:val="20"/>
                <w:szCs w:val="20"/>
                <w:rtl/>
              </w:rPr>
              <w:t>اتاق عمل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317FF2">
        <w:tc>
          <w:tcPr>
            <w:tcW w:w="3676" w:type="dxa"/>
          </w:tcPr>
          <w:p w:rsidR="00317FF2" w:rsidRPr="00E415FB" w:rsidRDefault="00E415FB" w:rsidP="00E415FB">
            <w:pPr>
              <w:rPr>
                <w:rtl/>
              </w:rPr>
            </w:pPr>
            <w:r>
              <w:rPr>
                <w:rFonts w:hint="cs"/>
                <w:rtl/>
              </w:rPr>
              <w:t>نحوه کار با دستگاه و تجهیزات اتاق عمل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317FF2">
        <w:tc>
          <w:tcPr>
            <w:tcW w:w="3676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  <w:r w:rsidRPr="00395E7D">
              <w:rPr>
                <w:rFonts w:cs="B Nazanin" w:hint="cs"/>
                <w:sz w:val="20"/>
                <w:szCs w:val="20"/>
                <w:rtl/>
              </w:rPr>
              <w:t>محاسبه سرعت  انفوزیون داروها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317FF2">
        <w:tc>
          <w:tcPr>
            <w:tcW w:w="3676" w:type="dxa"/>
          </w:tcPr>
          <w:p w:rsidR="00317FF2" w:rsidRPr="00E415FB" w:rsidRDefault="00E415FB" w:rsidP="00E415FB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نخ های بخیه و کاربرد  استفاده از آن 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317FF2">
        <w:tc>
          <w:tcPr>
            <w:tcW w:w="3676" w:type="dxa"/>
          </w:tcPr>
          <w:p w:rsidR="00317FF2" w:rsidRPr="00E415FB" w:rsidRDefault="00E415FB" w:rsidP="00E415FB">
            <w:pPr>
              <w:rPr>
                <w:rtl/>
              </w:rPr>
            </w:pPr>
            <w:r>
              <w:rPr>
                <w:rFonts w:hint="cs"/>
                <w:rtl/>
              </w:rPr>
              <w:t>سدیشن بیماران تحت عمل جراحی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317FF2">
        <w:tc>
          <w:tcPr>
            <w:tcW w:w="3676" w:type="dxa"/>
          </w:tcPr>
          <w:p w:rsidR="00317FF2" w:rsidRPr="00E415FB" w:rsidRDefault="00E415FB" w:rsidP="00E415FB">
            <w:pPr>
              <w:rPr>
                <w:rtl/>
              </w:rPr>
            </w:pPr>
            <w:r>
              <w:rPr>
                <w:rFonts w:hint="cs"/>
                <w:rtl/>
              </w:rPr>
              <w:t>لارنگوسکوپی و انتوباسیون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317FF2">
        <w:tc>
          <w:tcPr>
            <w:tcW w:w="3676" w:type="dxa"/>
          </w:tcPr>
          <w:p w:rsidR="00317FF2" w:rsidRPr="00E415FB" w:rsidRDefault="00E415FB" w:rsidP="00E415FB">
            <w:pPr>
              <w:rPr>
                <w:rtl/>
              </w:rPr>
            </w:pPr>
            <w:r>
              <w:rPr>
                <w:rFonts w:hint="cs"/>
                <w:rtl/>
              </w:rPr>
              <w:t>آشنایی و کاربرد با ایمپلنت های ارتوپدی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317FF2">
        <w:tc>
          <w:tcPr>
            <w:tcW w:w="3676" w:type="dxa"/>
          </w:tcPr>
          <w:p w:rsidR="00317FF2" w:rsidRPr="00E415FB" w:rsidRDefault="00E415FB" w:rsidP="00E415FB">
            <w:pPr>
              <w:ind w:left="720" w:hanging="720"/>
              <w:rPr>
                <w:rtl/>
              </w:rPr>
            </w:pPr>
            <w:r>
              <w:rPr>
                <w:rFonts w:hint="cs"/>
                <w:rtl/>
              </w:rPr>
              <w:t xml:space="preserve">ریکاوری بیماران نحوه کار با اتوکلاو بخار و پلاسما در </w:t>
            </w:r>
            <w:r>
              <w:t>CSR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317FF2">
        <w:tc>
          <w:tcPr>
            <w:tcW w:w="3676" w:type="dxa"/>
          </w:tcPr>
          <w:p w:rsidR="00317FF2" w:rsidRPr="00E415FB" w:rsidRDefault="00E415FB" w:rsidP="00E415FB">
            <w:pPr>
              <w:ind w:left="720" w:hanging="720"/>
              <w:rPr>
                <w:rtl/>
              </w:rPr>
            </w:pPr>
            <w:r>
              <w:rPr>
                <w:rFonts w:hint="cs"/>
                <w:rtl/>
              </w:rPr>
              <w:t>ضدعفونی و گندزدایی اتاق عملست بستن و پک کردن شان ها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317FF2">
        <w:tc>
          <w:tcPr>
            <w:tcW w:w="3676" w:type="dxa"/>
          </w:tcPr>
          <w:p w:rsidR="00317FF2" w:rsidRPr="00E415FB" w:rsidRDefault="00E415FB" w:rsidP="00E415FB">
            <w:pPr>
              <w:ind w:left="720" w:hanging="720"/>
              <w:rPr>
                <w:rtl/>
              </w:rPr>
            </w:pPr>
            <w:r>
              <w:rPr>
                <w:rFonts w:hint="cs"/>
                <w:rtl/>
              </w:rPr>
              <w:t>روش صحیح دستکش پوشیدن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317FF2">
        <w:tc>
          <w:tcPr>
            <w:tcW w:w="3676" w:type="dxa"/>
          </w:tcPr>
          <w:p w:rsidR="00317FF2" w:rsidRPr="00E415FB" w:rsidRDefault="00E415FB" w:rsidP="00E415FB">
            <w:pPr>
              <w:ind w:left="720" w:hanging="720"/>
              <w:rPr>
                <w:rtl/>
              </w:rPr>
            </w:pPr>
            <w:r>
              <w:rPr>
                <w:rFonts w:hint="cs"/>
                <w:rtl/>
              </w:rPr>
              <w:t xml:space="preserve">هندراپ، هندراش و اسکراپ کردن 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317FF2">
        <w:tc>
          <w:tcPr>
            <w:tcW w:w="3676" w:type="dxa"/>
          </w:tcPr>
          <w:p w:rsidR="00317FF2" w:rsidRPr="00395E7D" w:rsidRDefault="00E415FB" w:rsidP="007D3158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hint="cs"/>
                <w:rtl/>
              </w:rPr>
              <w:t>پانسمان نهایی محل عمل را با نظارت پرسنل یا مربی انجام دهد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317FF2">
        <w:tc>
          <w:tcPr>
            <w:tcW w:w="3676" w:type="dxa"/>
          </w:tcPr>
          <w:p w:rsidR="00317FF2" w:rsidRPr="00395E7D" w:rsidRDefault="00E415FB" w:rsidP="0026487C">
            <w:pPr>
              <w:rPr>
                <w:rFonts w:cs="B Nazanin"/>
                <w:sz w:val="20"/>
                <w:szCs w:val="20"/>
                <w:rtl/>
              </w:rPr>
            </w:pPr>
            <w:r w:rsidRPr="006D7761">
              <w:rPr>
                <w:rtl/>
              </w:rPr>
              <w:t>در پا</w:t>
            </w:r>
            <w:r w:rsidRPr="006D7761">
              <w:rPr>
                <w:rFonts w:hint="cs"/>
                <w:rtl/>
              </w:rPr>
              <w:t>ی</w:t>
            </w:r>
            <w:r w:rsidRPr="006D7761">
              <w:rPr>
                <w:rFonts w:hint="eastAsia"/>
                <w:rtl/>
              </w:rPr>
              <w:t>ان</w:t>
            </w:r>
            <w:r w:rsidRPr="006D7761">
              <w:rPr>
                <w:rtl/>
              </w:rPr>
              <w:t xml:space="preserve"> جراح</w:t>
            </w:r>
            <w:r w:rsidRPr="006D7761">
              <w:rPr>
                <w:rFonts w:hint="cs"/>
                <w:rtl/>
              </w:rPr>
              <w:t>ی</w:t>
            </w:r>
            <w:r>
              <w:rPr>
                <w:rFonts w:hint="cs"/>
                <w:rtl/>
              </w:rPr>
              <w:t xml:space="preserve"> با نظارت مربی</w:t>
            </w:r>
            <w:r w:rsidRPr="006D7761">
              <w:rPr>
                <w:rtl/>
              </w:rPr>
              <w:t xml:space="preserve"> پوست را بخ</w:t>
            </w:r>
            <w:r w:rsidRPr="006D7761">
              <w:rPr>
                <w:rFonts w:hint="cs"/>
                <w:rtl/>
              </w:rPr>
              <w:t>ی</w:t>
            </w:r>
            <w:r w:rsidRPr="006D7761">
              <w:rPr>
                <w:rFonts w:hint="eastAsia"/>
                <w:rtl/>
              </w:rPr>
              <w:t>ه</w:t>
            </w:r>
            <w:r w:rsidRPr="006D7761">
              <w:rPr>
                <w:rtl/>
              </w:rPr>
              <w:t xml:space="preserve"> و ناح</w:t>
            </w:r>
            <w:r w:rsidRPr="006D7761">
              <w:rPr>
                <w:rFonts w:hint="cs"/>
                <w:rtl/>
              </w:rPr>
              <w:t>ی</w:t>
            </w:r>
            <w:r w:rsidRPr="006D7761">
              <w:rPr>
                <w:rFonts w:hint="eastAsia"/>
                <w:rtl/>
              </w:rPr>
              <w:t>ه</w:t>
            </w:r>
            <w:r w:rsidRPr="006D7761">
              <w:rPr>
                <w:rtl/>
              </w:rPr>
              <w:t xml:space="preserve"> عمل را پانسمان کند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317FF2">
        <w:tc>
          <w:tcPr>
            <w:tcW w:w="3676" w:type="dxa"/>
          </w:tcPr>
          <w:p w:rsidR="00317FF2" w:rsidRPr="00395E7D" w:rsidRDefault="00E415FB" w:rsidP="007D3158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hint="cs"/>
                <w:rtl/>
              </w:rPr>
              <w:t>در</w:t>
            </w:r>
            <w:r w:rsidRPr="006D7761">
              <w:rPr>
                <w:rtl/>
              </w:rPr>
              <w:t>اپ</w:t>
            </w:r>
            <w:r w:rsidRPr="006D7761">
              <w:rPr>
                <w:rFonts w:hint="cs"/>
                <w:rtl/>
              </w:rPr>
              <w:t>ی</w:t>
            </w:r>
            <w:r w:rsidRPr="006D7761">
              <w:rPr>
                <w:rFonts w:hint="eastAsia"/>
                <w:rtl/>
              </w:rPr>
              <w:t>نگ</w:t>
            </w:r>
            <w:r w:rsidRPr="006D7761">
              <w:rPr>
                <w:rtl/>
              </w:rPr>
              <w:t xml:space="preserve"> را بطور صح</w:t>
            </w:r>
            <w:r w:rsidRPr="006D7761">
              <w:rPr>
                <w:rFonts w:hint="cs"/>
                <w:rtl/>
              </w:rPr>
              <w:t>ی</w:t>
            </w:r>
            <w:r w:rsidRPr="006D7761">
              <w:rPr>
                <w:rFonts w:hint="eastAsia"/>
                <w:rtl/>
              </w:rPr>
              <w:t>ح</w:t>
            </w:r>
            <w:r w:rsidRPr="006D7761">
              <w:rPr>
                <w:rtl/>
              </w:rPr>
              <w:t xml:space="preserve"> انجام دهد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317FF2">
        <w:tc>
          <w:tcPr>
            <w:tcW w:w="3676" w:type="dxa"/>
          </w:tcPr>
          <w:p w:rsidR="00317FF2" w:rsidRPr="00395E7D" w:rsidRDefault="00E415FB" w:rsidP="00A250BF">
            <w:pPr>
              <w:rPr>
                <w:rFonts w:cs="B Nazanin"/>
                <w:sz w:val="20"/>
                <w:szCs w:val="20"/>
                <w:rtl/>
              </w:rPr>
            </w:pPr>
            <w:r w:rsidRPr="006D7761">
              <w:rPr>
                <w:rtl/>
              </w:rPr>
              <w:t>به ت</w:t>
            </w:r>
            <w:r w:rsidRPr="006D7761">
              <w:rPr>
                <w:rFonts w:hint="cs"/>
                <w:rtl/>
              </w:rPr>
              <w:t>ی</w:t>
            </w:r>
            <w:r w:rsidRPr="006D7761">
              <w:rPr>
                <w:rFonts w:hint="eastAsia"/>
                <w:rtl/>
              </w:rPr>
              <w:t>م</w:t>
            </w:r>
            <w:r w:rsidRPr="006D7761">
              <w:rPr>
                <w:rtl/>
              </w:rPr>
              <w:t xml:space="preserve"> استر</w:t>
            </w:r>
            <w:r w:rsidRPr="006D7761">
              <w:rPr>
                <w:rFonts w:hint="cs"/>
                <w:rtl/>
              </w:rPr>
              <w:t>ی</w:t>
            </w:r>
            <w:r w:rsidRPr="006D7761">
              <w:rPr>
                <w:rFonts w:hint="eastAsia"/>
                <w:rtl/>
              </w:rPr>
              <w:t>ل</w:t>
            </w:r>
            <w:r>
              <w:rPr>
                <w:rtl/>
              </w:rPr>
              <w:t xml:space="preserve"> گان و دستکش بپوشاند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317FF2">
        <w:tc>
          <w:tcPr>
            <w:tcW w:w="3676" w:type="dxa"/>
          </w:tcPr>
          <w:p w:rsidR="00317FF2" w:rsidRPr="00395E7D" w:rsidRDefault="00E415FB" w:rsidP="00A250BF">
            <w:pPr>
              <w:rPr>
                <w:rFonts w:cs="B Nazanin"/>
                <w:sz w:val="20"/>
                <w:szCs w:val="20"/>
                <w:rtl/>
              </w:rPr>
            </w:pPr>
            <w:r w:rsidRPr="006D7761">
              <w:rPr>
                <w:rtl/>
              </w:rPr>
              <w:t>ب</w:t>
            </w:r>
            <w:r w:rsidRPr="006D7761">
              <w:rPr>
                <w:rFonts w:hint="cs"/>
                <w:rtl/>
              </w:rPr>
              <w:t>ی</w:t>
            </w:r>
            <w:r w:rsidRPr="006D7761">
              <w:rPr>
                <w:rFonts w:hint="eastAsia"/>
                <w:rtl/>
              </w:rPr>
              <w:t>مار</w:t>
            </w:r>
            <w:r w:rsidRPr="006D7761">
              <w:rPr>
                <w:rtl/>
              </w:rPr>
              <w:t xml:space="preserve"> را تحو</w:t>
            </w:r>
            <w:r w:rsidRPr="006D7761">
              <w:rPr>
                <w:rFonts w:hint="cs"/>
                <w:rtl/>
              </w:rPr>
              <w:t>ی</w:t>
            </w:r>
            <w:r w:rsidRPr="006D7761">
              <w:rPr>
                <w:rFonts w:hint="eastAsia"/>
                <w:rtl/>
              </w:rPr>
              <w:t>ل</w:t>
            </w:r>
            <w:r w:rsidRPr="006D7761">
              <w:rPr>
                <w:rtl/>
              </w:rPr>
              <w:t xml:space="preserve"> گرفته و پرونده او را کنترل و مطالعه نما</w:t>
            </w:r>
            <w:r w:rsidRPr="006D7761">
              <w:rPr>
                <w:rFonts w:hint="cs"/>
                <w:rtl/>
              </w:rPr>
              <w:t>ی</w:t>
            </w:r>
            <w:r w:rsidRPr="006D7761">
              <w:rPr>
                <w:rFonts w:hint="eastAsia"/>
                <w:rtl/>
              </w:rPr>
              <w:t>د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317FF2">
        <w:tc>
          <w:tcPr>
            <w:tcW w:w="3676" w:type="dxa"/>
          </w:tcPr>
          <w:p w:rsidR="00317FF2" w:rsidRPr="00395E7D" w:rsidRDefault="00E415FB" w:rsidP="00E415FB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ascii="Lotus" w:cs="B Nazanin" w:hint="cs"/>
                <w:b/>
                <w:bCs/>
                <w:sz w:val="20"/>
                <w:szCs w:val="20"/>
                <w:rtl/>
              </w:rPr>
              <w:t>باز کردن پک های استریل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317FF2">
        <w:tc>
          <w:tcPr>
            <w:tcW w:w="3676" w:type="dxa"/>
          </w:tcPr>
          <w:p w:rsidR="00317FF2" w:rsidRPr="00395E7D" w:rsidRDefault="00E415FB" w:rsidP="007D3158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ایفای نقش سیرکولر با نظارت مربی یا پرسنل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317FF2">
        <w:tc>
          <w:tcPr>
            <w:tcW w:w="3676" w:type="dxa"/>
          </w:tcPr>
          <w:p w:rsidR="00317FF2" w:rsidRPr="00395E7D" w:rsidRDefault="00E415FB" w:rsidP="007D3158">
            <w:pPr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مشاهده نقش سیرکولر</w:t>
            </w:r>
            <w:r w:rsidRPr="00631D47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با رعایت حریم استریل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317FF2">
        <w:tc>
          <w:tcPr>
            <w:tcW w:w="3676" w:type="dxa"/>
          </w:tcPr>
          <w:p w:rsidR="00317FF2" w:rsidRPr="00395E7D" w:rsidRDefault="00E415FB" w:rsidP="007D3158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ascii="Lotus" w:cs="B Nazanin" w:hint="cs"/>
                <w:b/>
                <w:bCs/>
                <w:sz w:val="20"/>
                <w:szCs w:val="20"/>
                <w:rtl/>
              </w:rPr>
              <w:t>آماده کردن  وصل کردن  کوتر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317FF2">
        <w:tc>
          <w:tcPr>
            <w:tcW w:w="3676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  <w:r w:rsidRPr="00395E7D">
              <w:rPr>
                <w:rFonts w:cs="B Nazanin" w:hint="cs"/>
                <w:sz w:val="20"/>
                <w:szCs w:val="20"/>
                <w:rtl/>
              </w:rPr>
              <w:t>ثبت گزارش پرستاری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317FF2">
        <w:tc>
          <w:tcPr>
            <w:tcW w:w="3676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  <w:r w:rsidRPr="00395E7D">
              <w:rPr>
                <w:rFonts w:cs="B Nazanin" w:hint="cs"/>
                <w:sz w:val="20"/>
                <w:szCs w:val="20"/>
                <w:rtl/>
              </w:rPr>
              <w:t>مطالعه موردی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317FF2">
        <w:tc>
          <w:tcPr>
            <w:tcW w:w="3676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کنفرانس بالینی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  <w:tr w:rsidR="00317FF2" w:rsidRPr="00395E7D" w:rsidTr="00317FF2">
        <w:tc>
          <w:tcPr>
            <w:tcW w:w="3676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  <w:r w:rsidRPr="00395E7D">
              <w:rPr>
                <w:rFonts w:cs="B Nazanin" w:hint="cs"/>
                <w:sz w:val="20"/>
                <w:szCs w:val="20"/>
                <w:rtl/>
              </w:rPr>
              <w:t>کنفرانس دارویی</w:t>
            </w:r>
          </w:p>
        </w:tc>
        <w:tc>
          <w:tcPr>
            <w:tcW w:w="709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980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8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115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14" w:type="dxa"/>
          </w:tcPr>
          <w:p w:rsidR="00317FF2" w:rsidRPr="00395E7D" w:rsidRDefault="00317FF2" w:rsidP="007D3158">
            <w:pPr>
              <w:rPr>
                <w:rFonts w:cs="B Nazanin"/>
                <w:sz w:val="20"/>
                <w:szCs w:val="20"/>
                <w:rtl/>
              </w:rPr>
            </w:pPr>
          </w:p>
        </w:tc>
      </w:tr>
    </w:tbl>
    <w:p w:rsidR="007D3158" w:rsidRDefault="007D3158" w:rsidP="007D3158">
      <w:pPr>
        <w:rPr>
          <w:rFonts w:cs="B Nazanin"/>
          <w:rtl/>
        </w:rPr>
      </w:pPr>
    </w:p>
    <w:p w:rsidR="00E415FB" w:rsidRDefault="00E415FB" w:rsidP="007D3158">
      <w:pPr>
        <w:rPr>
          <w:rFonts w:cs="B Nazanin"/>
          <w:rtl/>
        </w:rPr>
      </w:pPr>
    </w:p>
    <w:p w:rsidR="00E415FB" w:rsidRDefault="00E415FB" w:rsidP="007D3158">
      <w:pPr>
        <w:rPr>
          <w:rFonts w:cs="B Nazanin"/>
          <w:rtl/>
        </w:rPr>
      </w:pPr>
    </w:p>
    <w:p w:rsidR="00E415FB" w:rsidRDefault="00E415FB" w:rsidP="007D3158">
      <w:pPr>
        <w:rPr>
          <w:rFonts w:cs="B Nazanin"/>
          <w:rtl/>
        </w:rPr>
      </w:pPr>
    </w:p>
    <w:p w:rsidR="00E415FB" w:rsidRDefault="00E415FB" w:rsidP="007D3158">
      <w:pPr>
        <w:rPr>
          <w:rFonts w:cs="B Nazanin"/>
          <w:rtl/>
        </w:rPr>
      </w:pPr>
    </w:p>
    <w:p w:rsidR="00E415FB" w:rsidRPr="001F5CA8" w:rsidRDefault="00E415FB" w:rsidP="007D3158">
      <w:pPr>
        <w:rPr>
          <w:rFonts w:cs="B Nazanin"/>
          <w:rtl/>
        </w:rPr>
      </w:pPr>
    </w:p>
    <w:p w:rsidR="001F3673" w:rsidRPr="00117DE5" w:rsidRDefault="001F3673" w:rsidP="001F3673">
      <w:pPr>
        <w:jc w:val="both"/>
        <w:rPr>
          <w:rFonts w:ascii="Calibri" w:eastAsia="Calibri" w:hAnsi="Calibri" w:cs="B Titr"/>
          <w:sz w:val="20"/>
          <w:szCs w:val="20"/>
          <w:rtl/>
        </w:rPr>
      </w:pPr>
      <w:r w:rsidRPr="00117DE5">
        <w:rPr>
          <w:rFonts w:ascii="Calibri" w:eastAsia="Calibri" w:hAnsi="Calibri" w:cs="B Titr" w:hint="cs"/>
          <w:sz w:val="20"/>
          <w:szCs w:val="20"/>
          <w:rtl/>
        </w:rPr>
        <w:lastRenderedPageBreak/>
        <w:t xml:space="preserve">فرم ارزشیابی نهایی کارآموزی </w:t>
      </w:r>
    </w:p>
    <w:p w:rsidR="001F3673" w:rsidRPr="00117DE5" w:rsidRDefault="001F3673" w:rsidP="001F3673">
      <w:pPr>
        <w:tabs>
          <w:tab w:val="center" w:pos="4680"/>
          <w:tab w:val="left" w:pos="7695"/>
        </w:tabs>
        <w:jc w:val="both"/>
        <w:rPr>
          <w:rFonts w:ascii="Calibri" w:eastAsia="Calibri" w:hAnsi="Calibri" w:cs="B Titr"/>
          <w:sz w:val="20"/>
          <w:szCs w:val="20"/>
          <w:rtl/>
        </w:rPr>
      </w:pP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                شروع کارآموزی: </w:t>
      </w:r>
      <w:r w:rsidRPr="00117DE5">
        <w:rPr>
          <w:rFonts w:ascii="Calibri" w:eastAsia="Calibri" w:hAnsi="Calibri" w:cs="B Titr"/>
          <w:sz w:val="20"/>
          <w:szCs w:val="20"/>
          <w:rtl/>
        </w:rPr>
        <w:tab/>
      </w:r>
      <w:r w:rsidRPr="00117DE5">
        <w:rPr>
          <w:rFonts w:ascii="Calibri" w:eastAsia="Calibri" w:hAnsi="Calibri" w:cs="B Titr" w:hint="cs"/>
          <w:sz w:val="20"/>
          <w:szCs w:val="20"/>
          <w:rtl/>
        </w:rPr>
        <w:t xml:space="preserve">                                       خاتمه:                                           تعداد غیبت:</w:t>
      </w:r>
    </w:p>
    <w:tbl>
      <w:tblPr>
        <w:tblStyle w:val="TableGrid1"/>
        <w:bidiVisual/>
        <w:tblW w:w="7963" w:type="dxa"/>
        <w:tblInd w:w="-105" w:type="dxa"/>
        <w:tblLayout w:type="fixed"/>
        <w:tblLook w:val="04A0" w:firstRow="1" w:lastRow="0" w:firstColumn="1" w:lastColumn="0" w:noHBand="0" w:noVBand="1"/>
      </w:tblPr>
      <w:tblGrid>
        <w:gridCol w:w="450"/>
        <w:gridCol w:w="6095"/>
        <w:gridCol w:w="1418"/>
      </w:tblGrid>
      <w:tr w:rsidR="001F3673" w:rsidRPr="00DA7CD5" w:rsidTr="00D01B11">
        <w:trPr>
          <w:cantSplit/>
          <w:trHeight w:val="620"/>
        </w:trPr>
        <w:tc>
          <w:tcPr>
            <w:tcW w:w="450" w:type="dxa"/>
            <w:textDirection w:val="btLr"/>
          </w:tcPr>
          <w:p w:rsidR="001F3673" w:rsidRPr="00DA7CD5" w:rsidRDefault="001F3673" w:rsidP="00D01B11">
            <w:pPr>
              <w:ind w:left="113" w:right="113"/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6095" w:type="dxa"/>
          </w:tcPr>
          <w:p w:rsidR="001F3673" w:rsidRPr="00DA7CD5" w:rsidRDefault="001F3673" w:rsidP="00D01B11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 xml:space="preserve">موارد ارزشیابی  </w:t>
            </w:r>
          </w:p>
        </w:tc>
        <w:tc>
          <w:tcPr>
            <w:tcW w:w="1418" w:type="dxa"/>
          </w:tcPr>
          <w:p w:rsidR="001F3673" w:rsidRPr="00DA7CD5" w:rsidRDefault="001F3673" w:rsidP="00D01B11">
            <w:pPr>
              <w:jc w:val="both"/>
              <w:rPr>
                <w:rFonts w:ascii="Calibri" w:eastAsia="Calibri" w:hAnsi="Calibri" w:cs="B Nazanin"/>
                <w:b/>
                <w:bCs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rtl/>
              </w:rPr>
              <w:t xml:space="preserve">نمره </w:t>
            </w:r>
          </w:p>
        </w:tc>
      </w:tr>
      <w:tr w:rsidR="001F3673" w:rsidRPr="00DA7CD5" w:rsidTr="00D01B11">
        <w:trPr>
          <w:trHeight w:val="416"/>
        </w:trPr>
        <w:tc>
          <w:tcPr>
            <w:tcW w:w="450" w:type="dxa"/>
          </w:tcPr>
          <w:p w:rsidR="001F3673" w:rsidRPr="00DA7CD5" w:rsidRDefault="001F3673" w:rsidP="00D01B11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6095" w:type="dxa"/>
          </w:tcPr>
          <w:p w:rsidR="001F3673" w:rsidRPr="00DA7CD5" w:rsidRDefault="001F3673" w:rsidP="00D01B11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ارزشیابی عمومی ( نمره از 2 ) </w:t>
            </w:r>
          </w:p>
        </w:tc>
        <w:tc>
          <w:tcPr>
            <w:tcW w:w="1418" w:type="dxa"/>
          </w:tcPr>
          <w:p w:rsidR="001F3673" w:rsidRPr="00DA7CD5" w:rsidRDefault="001F3673" w:rsidP="00D01B11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1F3673" w:rsidRPr="00DA7CD5" w:rsidTr="00D01B11">
        <w:trPr>
          <w:trHeight w:val="281"/>
        </w:trPr>
        <w:tc>
          <w:tcPr>
            <w:tcW w:w="450" w:type="dxa"/>
          </w:tcPr>
          <w:p w:rsidR="001F3673" w:rsidRPr="00DA7CD5" w:rsidRDefault="001F3673" w:rsidP="00D01B11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6095" w:type="dxa"/>
          </w:tcPr>
          <w:p w:rsidR="001F3673" w:rsidRPr="00DA7CD5" w:rsidRDefault="001F3673" w:rsidP="00D01B11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حیطه روانی حرکتی ( نمره از 12)  </w:t>
            </w:r>
          </w:p>
        </w:tc>
        <w:tc>
          <w:tcPr>
            <w:tcW w:w="1418" w:type="dxa"/>
          </w:tcPr>
          <w:p w:rsidR="001F3673" w:rsidRPr="00DA7CD5" w:rsidRDefault="001F3673" w:rsidP="00D01B11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1F3673" w:rsidRPr="00DA7CD5" w:rsidTr="00D01B11">
        <w:trPr>
          <w:trHeight w:val="301"/>
        </w:trPr>
        <w:tc>
          <w:tcPr>
            <w:tcW w:w="450" w:type="dxa"/>
          </w:tcPr>
          <w:p w:rsidR="001F3673" w:rsidRPr="00DA7CD5" w:rsidRDefault="001F3673" w:rsidP="00D01B11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6095" w:type="dxa"/>
          </w:tcPr>
          <w:p w:rsidR="001F3673" w:rsidRPr="00DA7CD5" w:rsidRDefault="001F3673" w:rsidP="00D01B11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حیطه شناختی ( نمره از 2) </w:t>
            </w:r>
          </w:p>
        </w:tc>
        <w:tc>
          <w:tcPr>
            <w:tcW w:w="1418" w:type="dxa"/>
          </w:tcPr>
          <w:p w:rsidR="001F3673" w:rsidRPr="00DA7CD5" w:rsidRDefault="001F3673" w:rsidP="00D01B11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1F3673" w:rsidRPr="00DA7CD5" w:rsidTr="00D01B11">
        <w:trPr>
          <w:trHeight w:val="335"/>
        </w:trPr>
        <w:tc>
          <w:tcPr>
            <w:tcW w:w="450" w:type="dxa"/>
          </w:tcPr>
          <w:p w:rsidR="001F3673" w:rsidRPr="00DA7CD5" w:rsidRDefault="001F3673" w:rsidP="00D01B11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6095" w:type="dxa"/>
          </w:tcPr>
          <w:p w:rsidR="001F3673" w:rsidRPr="00DA7CD5" w:rsidRDefault="001F3673" w:rsidP="00D01B11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حیطه عاطفی ( نمره از 2) </w:t>
            </w:r>
          </w:p>
        </w:tc>
        <w:tc>
          <w:tcPr>
            <w:tcW w:w="1418" w:type="dxa"/>
          </w:tcPr>
          <w:p w:rsidR="001F3673" w:rsidRPr="00DA7CD5" w:rsidRDefault="001F3673" w:rsidP="00D01B11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1F3673" w:rsidRPr="00DA7CD5" w:rsidTr="00D01B11">
        <w:trPr>
          <w:trHeight w:val="369"/>
        </w:trPr>
        <w:tc>
          <w:tcPr>
            <w:tcW w:w="450" w:type="dxa"/>
          </w:tcPr>
          <w:p w:rsidR="001F3673" w:rsidRPr="00DA7CD5" w:rsidRDefault="001F3673" w:rsidP="00D01B11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6095" w:type="dxa"/>
          </w:tcPr>
          <w:p w:rsidR="001F3673" w:rsidRPr="00DA7CD5" w:rsidRDefault="001F3673" w:rsidP="00D01B11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تکالیف ( نمره از 2)  </w:t>
            </w:r>
          </w:p>
        </w:tc>
        <w:tc>
          <w:tcPr>
            <w:tcW w:w="1418" w:type="dxa"/>
          </w:tcPr>
          <w:p w:rsidR="001F3673" w:rsidRPr="00DA7CD5" w:rsidRDefault="001F3673" w:rsidP="00D01B11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  <w:tr w:rsidR="001F3673" w:rsidRPr="00DA7CD5" w:rsidTr="00D01B11">
        <w:trPr>
          <w:trHeight w:val="403"/>
        </w:trPr>
        <w:tc>
          <w:tcPr>
            <w:tcW w:w="450" w:type="dxa"/>
          </w:tcPr>
          <w:p w:rsidR="001F3673" w:rsidRPr="00DA7CD5" w:rsidRDefault="001F3673" w:rsidP="00D01B11">
            <w:pPr>
              <w:jc w:val="both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*</w:t>
            </w:r>
          </w:p>
        </w:tc>
        <w:tc>
          <w:tcPr>
            <w:tcW w:w="6095" w:type="dxa"/>
          </w:tcPr>
          <w:p w:rsidR="001F3673" w:rsidRPr="00DA7CD5" w:rsidRDefault="001F3673" w:rsidP="00D01B11">
            <w:pPr>
              <w:jc w:val="both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DA7CD5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امتیاز مدیر گروه ( نمره از 2) </w:t>
            </w:r>
          </w:p>
        </w:tc>
        <w:tc>
          <w:tcPr>
            <w:tcW w:w="1418" w:type="dxa"/>
          </w:tcPr>
          <w:p w:rsidR="001F3673" w:rsidRPr="00DA7CD5" w:rsidRDefault="001F3673" w:rsidP="00D01B11">
            <w:pPr>
              <w:jc w:val="both"/>
              <w:rPr>
                <w:rFonts w:ascii="Calibri" w:eastAsia="Calibri" w:hAnsi="Calibri" w:cs="B Nazanin"/>
                <w:sz w:val="26"/>
                <w:szCs w:val="26"/>
                <w:rtl/>
              </w:rPr>
            </w:pPr>
          </w:p>
        </w:tc>
      </w:tr>
    </w:tbl>
    <w:p w:rsidR="001F3673" w:rsidRPr="00DA7CD5" w:rsidRDefault="001F3673" w:rsidP="001F3673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:rsidR="001F3673" w:rsidRPr="00DA7CD5" w:rsidRDefault="001F3673" w:rsidP="001F3673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>حیطه روانی حرکتی: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 (امتیاز دهی طبق چک لیست تخصصی)</w:t>
      </w:r>
    </w:p>
    <w:p w:rsidR="001F3673" w:rsidRPr="00DA7CD5" w:rsidRDefault="001F3673" w:rsidP="001F3673">
      <w:pPr>
        <w:numPr>
          <w:ilvl w:val="0"/>
          <w:numId w:val="6"/>
        </w:numPr>
        <w:tabs>
          <w:tab w:val="left" w:pos="3180"/>
        </w:tabs>
        <w:spacing w:after="200" w:line="240" w:lineRule="auto"/>
        <w:contextualSpacing/>
        <w:jc w:val="both"/>
        <w:rPr>
          <w:rFonts w:ascii="Calibri" w:eastAsia="Calibri" w:hAnsi="Calibri" w:cs="B Nazanin"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جهت دانشجویان ترم 2و3و4 انتظار می رود مهارت در مرحله 1و2 یعنی اجرای مهارت پس از تقلید و اجرای عمل بدون کمک مربی باشد. </w:t>
      </w:r>
    </w:p>
    <w:p w:rsidR="001F3673" w:rsidRPr="00DA7CD5" w:rsidRDefault="001F3673" w:rsidP="001F3673">
      <w:pPr>
        <w:numPr>
          <w:ilvl w:val="0"/>
          <w:numId w:val="6"/>
        </w:numPr>
        <w:tabs>
          <w:tab w:val="left" w:pos="3180"/>
        </w:tabs>
        <w:spacing w:after="200" w:line="240" w:lineRule="auto"/>
        <w:contextualSpacing/>
        <w:jc w:val="both"/>
        <w:rPr>
          <w:rFonts w:ascii="Calibri" w:eastAsia="Calibri" w:hAnsi="Calibri" w:cs="B Nazanin"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sz w:val="20"/>
          <w:szCs w:val="20"/>
          <w:rtl/>
        </w:rPr>
        <w:t>جهت دانشجویان ترم 5و6 انتظار</w:t>
      </w:r>
      <w:r w:rsidRPr="00DA7CD5">
        <w:rPr>
          <w:rFonts w:ascii="Calibri" w:eastAsia="Calibri" w:hAnsi="Calibri" w:cs="B Nazanin"/>
          <w:sz w:val="20"/>
          <w:szCs w:val="20"/>
          <w:rtl/>
        </w:rPr>
        <w:t xml:space="preserve">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>می</w:t>
      </w:r>
      <w:r w:rsidRPr="00DA7CD5">
        <w:rPr>
          <w:rFonts w:ascii="Calibri" w:eastAsia="Calibri" w:hAnsi="Calibri" w:cs="B Nazanin"/>
          <w:sz w:val="20"/>
          <w:szCs w:val="20"/>
          <w:rtl/>
        </w:rPr>
        <w:t xml:space="preserve">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>رود</w:t>
      </w:r>
      <w:r w:rsidRPr="00DA7CD5">
        <w:rPr>
          <w:rFonts w:ascii="Calibri" w:eastAsia="Calibri" w:hAnsi="Calibri" w:cs="B Nazanin"/>
          <w:sz w:val="20"/>
          <w:szCs w:val="20"/>
          <w:rtl/>
        </w:rPr>
        <w:t xml:space="preserve">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مهارت در مرحله 2و3 یعنی اجرای بدون کمک و اجرا بدون خطا و بدون کمک مربی باشد. </w:t>
      </w:r>
    </w:p>
    <w:p w:rsidR="001F3673" w:rsidRPr="00DA7CD5" w:rsidRDefault="001F3673" w:rsidP="001F3673">
      <w:pPr>
        <w:numPr>
          <w:ilvl w:val="0"/>
          <w:numId w:val="6"/>
        </w:numPr>
        <w:tabs>
          <w:tab w:val="left" w:pos="3180"/>
        </w:tabs>
        <w:spacing w:after="200" w:line="240" w:lineRule="auto"/>
        <w:contextualSpacing/>
        <w:jc w:val="both"/>
        <w:rPr>
          <w:rFonts w:ascii="Calibri" w:eastAsia="Calibri" w:hAnsi="Calibri" w:cs="B Nazanin"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sz w:val="20"/>
          <w:szCs w:val="20"/>
          <w:rtl/>
        </w:rPr>
        <w:t>جهت دانشجویان ترم 7و8 انتظار</w:t>
      </w:r>
      <w:r w:rsidRPr="00DA7CD5">
        <w:rPr>
          <w:rFonts w:ascii="Calibri" w:eastAsia="Calibri" w:hAnsi="Calibri" w:cs="B Nazanin"/>
          <w:sz w:val="20"/>
          <w:szCs w:val="20"/>
          <w:rtl/>
        </w:rPr>
        <w:t xml:space="preserve">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>می</w:t>
      </w:r>
      <w:r w:rsidRPr="00DA7CD5">
        <w:rPr>
          <w:rFonts w:ascii="Calibri" w:eastAsia="Calibri" w:hAnsi="Calibri" w:cs="B Nazanin"/>
          <w:sz w:val="20"/>
          <w:szCs w:val="20"/>
          <w:rtl/>
        </w:rPr>
        <w:t xml:space="preserve">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>رود</w:t>
      </w:r>
      <w:r w:rsidRPr="00DA7CD5">
        <w:rPr>
          <w:rFonts w:ascii="Calibri" w:eastAsia="Calibri" w:hAnsi="Calibri" w:cs="B Nazanin"/>
          <w:sz w:val="20"/>
          <w:szCs w:val="20"/>
          <w:rtl/>
        </w:rPr>
        <w:t xml:space="preserve">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>مهارت در مرحله 3و4 یعنی اجرای بدون کمک و اجرای بدون خطا و اجرا با مهارت واستادانه و متوالی با هماهنگی و تسلط کامل باشد.</w:t>
      </w:r>
    </w:p>
    <w:p w:rsidR="001F3673" w:rsidRPr="00DA7CD5" w:rsidRDefault="001F3673" w:rsidP="001F3673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>حیطه شناختی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: </w:t>
      </w:r>
    </w:p>
    <w:p w:rsidR="001F3673" w:rsidRPr="00DA7CD5" w:rsidRDefault="001F3673" w:rsidP="001F3673">
      <w:pPr>
        <w:numPr>
          <w:ilvl w:val="0"/>
          <w:numId w:val="7"/>
        </w:numPr>
        <w:tabs>
          <w:tab w:val="left" w:pos="3180"/>
        </w:tabs>
        <w:spacing w:after="200" w:line="240" w:lineRule="auto"/>
        <w:contextualSpacing/>
        <w:jc w:val="both"/>
        <w:rPr>
          <w:rFonts w:ascii="Calibri" w:eastAsia="Calibri" w:hAnsi="Calibri" w:cs="B Nazanin"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آزمون بالینی ابتدای دوره و پایان دوره </w:t>
      </w:r>
    </w:p>
    <w:p w:rsidR="001F3673" w:rsidRPr="00DA7CD5" w:rsidRDefault="001F3673" w:rsidP="001F3673">
      <w:pPr>
        <w:numPr>
          <w:ilvl w:val="0"/>
          <w:numId w:val="7"/>
        </w:numPr>
        <w:tabs>
          <w:tab w:val="left" w:pos="3180"/>
        </w:tabs>
        <w:spacing w:after="200" w:line="240" w:lineRule="auto"/>
        <w:contextualSpacing/>
        <w:jc w:val="both"/>
        <w:rPr>
          <w:rFonts w:ascii="Calibri" w:eastAsia="Calibri" w:hAnsi="Calibri" w:cs="B Nazanin"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sz w:val="20"/>
          <w:szCs w:val="20"/>
          <w:rtl/>
        </w:rPr>
        <w:t>پرسش و پاسخ شفاهی در طی دوره</w:t>
      </w:r>
    </w:p>
    <w:p w:rsidR="001F3673" w:rsidRPr="00DA7CD5" w:rsidRDefault="001F3673" w:rsidP="001F3673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sz w:val="20"/>
          <w:szCs w:val="20"/>
        </w:rPr>
      </w:pPr>
    </w:p>
    <w:p w:rsidR="001F3673" w:rsidRPr="00DA7CD5" w:rsidRDefault="001F3673" w:rsidP="001F3673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>حیطه عاطفی: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 داوطلب شدن در پرسش و پاسخ و شرکت فعال در بحث های گروهی و کنفرانس های درون بخشی</w:t>
      </w:r>
    </w:p>
    <w:p w:rsidR="001F3673" w:rsidRPr="00DA7CD5" w:rsidRDefault="001F3673" w:rsidP="001F3673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>تکالیف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: ارائه طرح مطالعه موردی بیمار ( </w:t>
      </w:r>
      <w:r w:rsidRPr="00B833AA">
        <w:rPr>
          <w:rFonts w:asciiTheme="majorBidi" w:eastAsia="Calibri" w:hAnsiTheme="majorBidi" w:cstheme="majorBidi"/>
          <w:sz w:val="20"/>
          <w:szCs w:val="20"/>
        </w:rPr>
        <w:t>Case Study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>)  از یکی از بیماران درپایان دوره با بررسی کامل و معاینه ی بیمار، ثبت پاراکلنیک در کارآموزیهای داخلی جراحی .گزارش حداقل 4مورد تشخیص پرستاری همراه با اقدامات فرآیند پرستاری با ذکر منابع و یا تهیه پوستر جهت بخش زیر نظر اعضای هیئت علمی دانشکده</w:t>
      </w:r>
    </w:p>
    <w:p w:rsidR="001F3673" w:rsidRPr="00DA7CD5" w:rsidRDefault="001F3673" w:rsidP="001F3673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*امتیاز مدیر گروه: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>در مواقع لزوم</w:t>
      </w: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 2نمره </w:t>
      </w:r>
    </w:p>
    <w:p w:rsidR="001F3673" w:rsidRPr="00DA7CD5" w:rsidRDefault="001F3673" w:rsidP="001F3673">
      <w:pPr>
        <w:tabs>
          <w:tab w:val="left" w:pos="3180"/>
        </w:tabs>
        <w:spacing w:line="240" w:lineRule="auto"/>
        <w:ind w:left="-421"/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*توضیح: </w:t>
      </w:r>
      <w:r w:rsidRPr="00DA7CD5">
        <w:rPr>
          <w:rFonts w:ascii="Calibri" w:eastAsia="Calibri" w:hAnsi="Calibri" w:cs="B Nazanin" w:hint="cs"/>
          <w:sz w:val="20"/>
          <w:szCs w:val="20"/>
          <w:rtl/>
        </w:rPr>
        <w:t xml:space="preserve">در صورت بررسی کل نمرات بالینی یا اعتراض دانشجویان به نمره و گزارش مربی مربوطه، با بررسی مستندات و تکالیف طبق چک لیست عمومی و تخصصی امتیاز آزمون بالینی با نظر مدیر گروه نمره نهایی می گردد. </w:t>
      </w:r>
    </w:p>
    <w:p w:rsidR="001F3673" w:rsidRDefault="001F3673" w:rsidP="001F3673">
      <w:pPr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  <w:r w:rsidRPr="00DA7CD5">
        <w:rPr>
          <w:rFonts w:ascii="Calibri" w:eastAsia="Calibri" w:hAnsi="Calibri" w:cs="B Nazanin"/>
          <w:b/>
          <w:bCs/>
          <w:sz w:val="20"/>
          <w:szCs w:val="20"/>
          <w:rtl/>
        </w:rPr>
        <w:tab/>
      </w:r>
    </w:p>
    <w:p w:rsidR="001F3673" w:rsidRDefault="001F3673" w:rsidP="001F3673">
      <w:pPr>
        <w:jc w:val="both"/>
        <w:rPr>
          <w:rFonts w:ascii="Calibri" w:eastAsia="Calibri" w:hAnsi="Calibri" w:cs="B Nazanin"/>
          <w:b/>
          <w:bCs/>
          <w:sz w:val="20"/>
          <w:szCs w:val="20"/>
          <w:rtl/>
        </w:rPr>
      </w:pPr>
    </w:p>
    <w:p w:rsidR="00B02ED0" w:rsidRDefault="001F3673" w:rsidP="00F85417">
      <w:pPr>
        <w:jc w:val="both"/>
        <w:rPr>
          <w:rFonts w:cs="B Nazanin"/>
          <w:rtl/>
        </w:rPr>
      </w:pP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تاریخ و امضاء مدرس بالینی: </w:t>
      </w:r>
      <w:r w:rsidRPr="00DA7CD5">
        <w:rPr>
          <w:rFonts w:ascii="Calibri" w:eastAsia="Calibri" w:hAnsi="Calibri" w:cs="B Nazanin"/>
          <w:b/>
          <w:bCs/>
          <w:sz w:val="20"/>
          <w:szCs w:val="20"/>
          <w:rtl/>
        </w:rPr>
        <w:tab/>
      </w:r>
      <w:r w:rsidRPr="00DA7CD5">
        <w:rPr>
          <w:rFonts w:ascii="Calibri" w:eastAsia="Calibri" w:hAnsi="Calibri" w:cs="B Nazanin" w:hint="cs"/>
          <w:b/>
          <w:bCs/>
          <w:sz w:val="20"/>
          <w:szCs w:val="20"/>
          <w:rtl/>
        </w:rPr>
        <w:t xml:space="preserve">                                تاریخ و امضاء دانشجو:                                 </w:t>
      </w:r>
      <w:r w:rsidRPr="00DA7CD5">
        <w:rPr>
          <w:rFonts w:cs="B Nazanin" w:hint="cs"/>
          <w:rtl/>
        </w:rPr>
        <w:t>تاییدیه مدیر گروه:</w:t>
      </w:r>
    </w:p>
    <w:sectPr w:rsidR="00B02ED0" w:rsidSect="002D0DDA">
      <w:footerReference w:type="default" r:id="rId8"/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6615" w:rsidRDefault="00FF6615" w:rsidP="00C676B6">
      <w:pPr>
        <w:spacing w:after="0" w:line="240" w:lineRule="auto"/>
      </w:pPr>
      <w:r>
        <w:separator/>
      </w:r>
    </w:p>
  </w:endnote>
  <w:endnote w:type="continuationSeparator" w:id="0">
    <w:p w:rsidR="00FF6615" w:rsidRDefault="00FF6615" w:rsidP="00C676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DC007784-C5D2-4334-90F3-708EBD78FE58}"/>
    <w:embedBold r:id="rId2" w:subsetted="1" w:fontKey="{A17851D4-7149-4C9A-82F9-4954397DB62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altName w:val="Courier New"/>
    <w:charset w:val="B2"/>
    <w:family w:val="auto"/>
    <w:pitch w:val="variable"/>
    <w:sig w:usb0="00002000" w:usb1="80000000" w:usb2="00000008" w:usb3="00000000" w:csb0="00000040" w:csb1="00000000"/>
    <w:embedRegular r:id="rId3" w:fontKey="{380AA8C8-431F-460A-AFE2-74AF55EBBE14}"/>
    <w:embedBold r:id="rId4" w:fontKey="{EDB6024E-C7C6-44BA-8A38-C4FDA1CAB412}"/>
  </w:font>
  <w:font w:name="Lotus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B Titr">
    <w:charset w:val="B2"/>
    <w:family w:val="auto"/>
    <w:pitch w:val="variable"/>
    <w:sig w:usb0="00002001" w:usb1="80000000" w:usb2="00000008" w:usb3="00000000" w:csb0="00000040" w:csb1="00000000"/>
    <w:embedRegular r:id="rId5" w:subsetted="1" w:fontKey="{EC142196-A697-4AD5-A61B-79D4AB09A4C2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1591896149"/>
      <w:docPartObj>
        <w:docPartGallery w:val="Page Numbers (Bottom of Page)"/>
        <w:docPartUnique/>
      </w:docPartObj>
    </w:sdtPr>
    <w:sdtEndPr/>
    <w:sdtContent>
      <w:p w:rsidR="00DD539B" w:rsidRDefault="006B77C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15FB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:rsidR="00DD539B" w:rsidRDefault="00DD539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6615" w:rsidRDefault="00FF6615" w:rsidP="00C676B6">
      <w:pPr>
        <w:spacing w:after="0" w:line="240" w:lineRule="auto"/>
      </w:pPr>
      <w:r>
        <w:separator/>
      </w:r>
    </w:p>
  </w:footnote>
  <w:footnote w:type="continuationSeparator" w:id="0">
    <w:p w:rsidR="00FF6615" w:rsidRDefault="00FF6615" w:rsidP="00C676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995E2B"/>
    <w:multiLevelType w:val="hybridMultilevel"/>
    <w:tmpl w:val="A72838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760D4F"/>
    <w:multiLevelType w:val="hybridMultilevel"/>
    <w:tmpl w:val="7EF62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4D04D0"/>
    <w:multiLevelType w:val="hybridMultilevel"/>
    <w:tmpl w:val="AA0882A6"/>
    <w:lvl w:ilvl="0" w:tplc="0409000D">
      <w:start w:val="1"/>
      <w:numFmt w:val="bullet"/>
      <w:lvlText w:val=""/>
      <w:lvlJc w:val="left"/>
      <w:pPr>
        <w:ind w:left="29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59" w:hanging="360"/>
      </w:pPr>
      <w:rPr>
        <w:rFonts w:ascii="Wingdings" w:hAnsi="Wingdings" w:hint="default"/>
      </w:rPr>
    </w:lvl>
  </w:abstractNum>
  <w:abstractNum w:abstractNumId="3" w15:restartNumberingAfterBreak="0">
    <w:nsid w:val="59F546B6"/>
    <w:multiLevelType w:val="hybridMultilevel"/>
    <w:tmpl w:val="CCCC5F1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65B17526"/>
    <w:multiLevelType w:val="hybridMultilevel"/>
    <w:tmpl w:val="29F282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ABC7DC9"/>
    <w:multiLevelType w:val="hybridMultilevel"/>
    <w:tmpl w:val="A9B88CD0"/>
    <w:lvl w:ilvl="0" w:tplc="0409000D">
      <w:start w:val="1"/>
      <w:numFmt w:val="bullet"/>
      <w:lvlText w:val=""/>
      <w:lvlJc w:val="left"/>
      <w:pPr>
        <w:ind w:left="29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59" w:hanging="360"/>
      </w:pPr>
      <w:rPr>
        <w:rFonts w:ascii="Wingdings" w:hAnsi="Wingdings" w:hint="default"/>
      </w:rPr>
    </w:lvl>
  </w:abstractNum>
  <w:abstractNum w:abstractNumId="6" w15:restartNumberingAfterBreak="0">
    <w:nsid w:val="7A0727B1"/>
    <w:multiLevelType w:val="hybridMultilevel"/>
    <w:tmpl w:val="C5C47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0"/>
  </w:num>
  <w:num w:numId="5">
    <w:abstractNumId w:val="4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aveSubset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846"/>
    <w:rsid w:val="00043A83"/>
    <w:rsid w:val="000455ED"/>
    <w:rsid w:val="000526FB"/>
    <w:rsid w:val="00060686"/>
    <w:rsid w:val="000A0475"/>
    <w:rsid w:val="000A4B51"/>
    <w:rsid w:val="000B33E5"/>
    <w:rsid w:val="000B3AA5"/>
    <w:rsid w:val="000C5B87"/>
    <w:rsid w:val="000E0428"/>
    <w:rsid w:val="000E3628"/>
    <w:rsid w:val="000F030C"/>
    <w:rsid w:val="000F13C7"/>
    <w:rsid w:val="000F2C43"/>
    <w:rsid w:val="001011B7"/>
    <w:rsid w:val="001023ED"/>
    <w:rsid w:val="00106E0D"/>
    <w:rsid w:val="00117DE5"/>
    <w:rsid w:val="00130C24"/>
    <w:rsid w:val="00135762"/>
    <w:rsid w:val="001537D0"/>
    <w:rsid w:val="0016386D"/>
    <w:rsid w:val="0017331D"/>
    <w:rsid w:val="00181194"/>
    <w:rsid w:val="0018301E"/>
    <w:rsid w:val="00183847"/>
    <w:rsid w:val="00190C31"/>
    <w:rsid w:val="001965D8"/>
    <w:rsid w:val="00197819"/>
    <w:rsid w:val="001A0974"/>
    <w:rsid w:val="001A0E1A"/>
    <w:rsid w:val="001A71E9"/>
    <w:rsid w:val="001B2ACD"/>
    <w:rsid w:val="001C663F"/>
    <w:rsid w:val="001D5F5F"/>
    <w:rsid w:val="001F1FA0"/>
    <w:rsid w:val="001F3673"/>
    <w:rsid w:val="001F5CA8"/>
    <w:rsid w:val="001F5CE0"/>
    <w:rsid w:val="0020686D"/>
    <w:rsid w:val="002126EE"/>
    <w:rsid w:val="0022472D"/>
    <w:rsid w:val="00254A7B"/>
    <w:rsid w:val="00256EF0"/>
    <w:rsid w:val="0026487C"/>
    <w:rsid w:val="00273F6A"/>
    <w:rsid w:val="00274846"/>
    <w:rsid w:val="002801A2"/>
    <w:rsid w:val="00284CC6"/>
    <w:rsid w:val="0028646E"/>
    <w:rsid w:val="002B656A"/>
    <w:rsid w:val="002C0304"/>
    <w:rsid w:val="002D0DDA"/>
    <w:rsid w:val="002E4098"/>
    <w:rsid w:val="002F17DF"/>
    <w:rsid w:val="00307BC1"/>
    <w:rsid w:val="00313568"/>
    <w:rsid w:val="00317FF2"/>
    <w:rsid w:val="00326EFB"/>
    <w:rsid w:val="00331EF6"/>
    <w:rsid w:val="00333452"/>
    <w:rsid w:val="003516B1"/>
    <w:rsid w:val="00364D59"/>
    <w:rsid w:val="003715D7"/>
    <w:rsid w:val="00386339"/>
    <w:rsid w:val="003947E8"/>
    <w:rsid w:val="00395E7D"/>
    <w:rsid w:val="003A0A6B"/>
    <w:rsid w:val="003B3FF0"/>
    <w:rsid w:val="003B737C"/>
    <w:rsid w:val="003B7AEF"/>
    <w:rsid w:val="003D15C5"/>
    <w:rsid w:val="003E5B21"/>
    <w:rsid w:val="00404F93"/>
    <w:rsid w:val="00440726"/>
    <w:rsid w:val="00454EB8"/>
    <w:rsid w:val="004739A5"/>
    <w:rsid w:val="00487488"/>
    <w:rsid w:val="00493987"/>
    <w:rsid w:val="004A1F09"/>
    <w:rsid w:val="004A7861"/>
    <w:rsid w:val="004C38BE"/>
    <w:rsid w:val="004C4911"/>
    <w:rsid w:val="004C7C00"/>
    <w:rsid w:val="004D00F3"/>
    <w:rsid w:val="004E2504"/>
    <w:rsid w:val="0050611A"/>
    <w:rsid w:val="005225EA"/>
    <w:rsid w:val="00524184"/>
    <w:rsid w:val="0052710B"/>
    <w:rsid w:val="00531477"/>
    <w:rsid w:val="005443FB"/>
    <w:rsid w:val="00544CB9"/>
    <w:rsid w:val="00562C00"/>
    <w:rsid w:val="005711EE"/>
    <w:rsid w:val="005856EB"/>
    <w:rsid w:val="005A0987"/>
    <w:rsid w:val="005A1DF5"/>
    <w:rsid w:val="005B1228"/>
    <w:rsid w:val="005C0E1A"/>
    <w:rsid w:val="005C2145"/>
    <w:rsid w:val="005D25CB"/>
    <w:rsid w:val="005D2EF2"/>
    <w:rsid w:val="005E37BE"/>
    <w:rsid w:val="005F596F"/>
    <w:rsid w:val="00605A58"/>
    <w:rsid w:val="00633EB4"/>
    <w:rsid w:val="00640C5E"/>
    <w:rsid w:val="00650018"/>
    <w:rsid w:val="00662E6B"/>
    <w:rsid w:val="00684F63"/>
    <w:rsid w:val="00694680"/>
    <w:rsid w:val="00697B55"/>
    <w:rsid w:val="006A4BF2"/>
    <w:rsid w:val="006A51C0"/>
    <w:rsid w:val="006B53AF"/>
    <w:rsid w:val="006B77CE"/>
    <w:rsid w:val="006E202D"/>
    <w:rsid w:val="00701AFF"/>
    <w:rsid w:val="0072136A"/>
    <w:rsid w:val="007323D3"/>
    <w:rsid w:val="00732D62"/>
    <w:rsid w:val="007644D5"/>
    <w:rsid w:val="00767FBB"/>
    <w:rsid w:val="00781E0B"/>
    <w:rsid w:val="00784FE9"/>
    <w:rsid w:val="00786E56"/>
    <w:rsid w:val="00792FD8"/>
    <w:rsid w:val="007A09F7"/>
    <w:rsid w:val="007B0436"/>
    <w:rsid w:val="007B0B46"/>
    <w:rsid w:val="007D074B"/>
    <w:rsid w:val="007D3158"/>
    <w:rsid w:val="007D63C6"/>
    <w:rsid w:val="00804E98"/>
    <w:rsid w:val="0082390A"/>
    <w:rsid w:val="008279AE"/>
    <w:rsid w:val="00871281"/>
    <w:rsid w:val="00881D0E"/>
    <w:rsid w:val="009108CA"/>
    <w:rsid w:val="009236C0"/>
    <w:rsid w:val="009450D7"/>
    <w:rsid w:val="00992CC5"/>
    <w:rsid w:val="0099513C"/>
    <w:rsid w:val="009A6541"/>
    <w:rsid w:val="009B2CC9"/>
    <w:rsid w:val="009B7266"/>
    <w:rsid w:val="009C61CE"/>
    <w:rsid w:val="009D0214"/>
    <w:rsid w:val="009D7346"/>
    <w:rsid w:val="00A250BF"/>
    <w:rsid w:val="00A25A25"/>
    <w:rsid w:val="00A36F92"/>
    <w:rsid w:val="00A439F4"/>
    <w:rsid w:val="00A51CC0"/>
    <w:rsid w:val="00A57D3E"/>
    <w:rsid w:val="00A637E7"/>
    <w:rsid w:val="00A70A6D"/>
    <w:rsid w:val="00A84FA7"/>
    <w:rsid w:val="00A91437"/>
    <w:rsid w:val="00AA6978"/>
    <w:rsid w:val="00AC2275"/>
    <w:rsid w:val="00AC324F"/>
    <w:rsid w:val="00AC538B"/>
    <w:rsid w:val="00AE6B7F"/>
    <w:rsid w:val="00AF5F75"/>
    <w:rsid w:val="00B010E1"/>
    <w:rsid w:val="00B02ED0"/>
    <w:rsid w:val="00B10768"/>
    <w:rsid w:val="00B122A6"/>
    <w:rsid w:val="00B229E2"/>
    <w:rsid w:val="00B50E79"/>
    <w:rsid w:val="00B51B04"/>
    <w:rsid w:val="00B55C71"/>
    <w:rsid w:val="00B601C7"/>
    <w:rsid w:val="00B62580"/>
    <w:rsid w:val="00B67023"/>
    <w:rsid w:val="00B7740F"/>
    <w:rsid w:val="00B833AA"/>
    <w:rsid w:val="00B95805"/>
    <w:rsid w:val="00BA2077"/>
    <w:rsid w:val="00BB0544"/>
    <w:rsid w:val="00BD0185"/>
    <w:rsid w:val="00BD1E03"/>
    <w:rsid w:val="00BE6306"/>
    <w:rsid w:val="00C174FD"/>
    <w:rsid w:val="00C454B7"/>
    <w:rsid w:val="00C676B6"/>
    <w:rsid w:val="00C71E88"/>
    <w:rsid w:val="00C752CF"/>
    <w:rsid w:val="00C77ABE"/>
    <w:rsid w:val="00C8132C"/>
    <w:rsid w:val="00CA1C7F"/>
    <w:rsid w:val="00CD361E"/>
    <w:rsid w:val="00CE71B4"/>
    <w:rsid w:val="00CF3694"/>
    <w:rsid w:val="00D0397F"/>
    <w:rsid w:val="00D06844"/>
    <w:rsid w:val="00D10299"/>
    <w:rsid w:val="00D13991"/>
    <w:rsid w:val="00D30DE2"/>
    <w:rsid w:val="00D42612"/>
    <w:rsid w:val="00D445EA"/>
    <w:rsid w:val="00D44AE7"/>
    <w:rsid w:val="00D456D4"/>
    <w:rsid w:val="00D71924"/>
    <w:rsid w:val="00D7487E"/>
    <w:rsid w:val="00D83031"/>
    <w:rsid w:val="00D87477"/>
    <w:rsid w:val="00DA7CD5"/>
    <w:rsid w:val="00DB1E4F"/>
    <w:rsid w:val="00DB31AA"/>
    <w:rsid w:val="00DD539B"/>
    <w:rsid w:val="00E2678E"/>
    <w:rsid w:val="00E415FB"/>
    <w:rsid w:val="00E77601"/>
    <w:rsid w:val="00E816AF"/>
    <w:rsid w:val="00E92D49"/>
    <w:rsid w:val="00EA79F7"/>
    <w:rsid w:val="00ED1F75"/>
    <w:rsid w:val="00EF40C6"/>
    <w:rsid w:val="00F20302"/>
    <w:rsid w:val="00F262D4"/>
    <w:rsid w:val="00F4785E"/>
    <w:rsid w:val="00F54EE7"/>
    <w:rsid w:val="00F72EEF"/>
    <w:rsid w:val="00F738BA"/>
    <w:rsid w:val="00F81B5C"/>
    <w:rsid w:val="00F85417"/>
    <w:rsid w:val="00FC3008"/>
    <w:rsid w:val="00FC6C90"/>
    <w:rsid w:val="00FD4D4F"/>
    <w:rsid w:val="00FE2D3F"/>
    <w:rsid w:val="00FE4C03"/>
    <w:rsid w:val="00FF6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A53D674-721D-41E3-BC88-40C7A28EE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4FA7"/>
    <w:pPr>
      <w:ind w:left="720"/>
      <w:contextualSpacing/>
    </w:pPr>
  </w:style>
  <w:style w:type="table" w:styleId="TableGrid">
    <w:name w:val="Table Grid"/>
    <w:basedOn w:val="TableNormal"/>
    <w:uiPriority w:val="39"/>
    <w:rsid w:val="00331E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676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76B6"/>
  </w:style>
  <w:style w:type="paragraph" w:styleId="Footer">
    <w:name w:val="footer"/>
    <w:basedOn w:val="Normal"/>
    <w:link w:val="FooterChar"/>
    <w:uiPriority w:val="99"/>
    <w:unhideWhenUsed/>
    <w:rsid w:val="00C676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76B6"/>
  </w:style>
  <w:style w:type="paragraph" w:styleId="BalloonText">
    <w:name w:val="Balloon Text"/>
    <w:basedOn w:val="Normal"/>
    <w:link w:val="BalloonTextChar"/>
    <w:uiPriority w:val="99"/>
    <w:semiHidden/>
    <w:unhideWhenUsed/>
    <w:rsid w:val="00A439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39F4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DB31AA"/>
    <w:pPr>
      <w:spacing w:after="0" w:line="240" w:lineRule="auto"/>
    </w:pPr>
    <w:rPr>
      <w:lang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F9688E-02F2-44ED-B1C0-A9762551D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</Words>
  <Characters>2487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Ahmad</dc:creator>
  <cp:lastModifiedBy>admin</cp:lastModifiedBy>
  <cp:revision>2</cp:revision>
  <cp:lastPrinted>2019-09-28T04:33:00Z</cp:lastPrinted>
  <dcterms:created xsi:type="dcterms:W3CDTF">2020-09-26T15:51:00Z</dcterms:created>
  <dcterms:modified xsi:type="dcterms:W3CDTF">2020-09-26T15:51:00Z</dcterms:modified>
</cp:coreProperties>
</file>